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DE" w:rsidRPr="00781AF5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1A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เอกสารแนบท้าย </w:t>
      </w:r>
      <w:proofErr w:type="spellStart"/>
      <w:r w:rsidRPr="00781AF5">
        <w:rPr>
          <w:rFonts w:ascii="TH SarabunIT๙" w:hAnsi="TH SarabunIT๙" w:cs="TH SarabunIT๙" w:hint="cs"/>
          <w:b/>
          <w:bCs/>
          <w:sz w:val="32"/>
          <w:szCs w:val="32"/>
          <w:cs/>
        </w:rPr>
        <w:t>ก.พ.อ</w:t>
      </w:r>
      <w:proofErr w:type="spellEnd"/>
      <w:r w:rsidRPr="00781AF5">
        <w:rPr>
          <w:rFonts w:ascii="TH SarabunIT๙" w:hAnsi="TH SarabunIT๙" w:cs="TH SarabunIT๙" w:hint="cs"/>
          <w:b/>
          <w:bCs/>
          <w:sz w:val="32"/>
          <w:szCs w:val="32"/>
          <w:cs/>
        </w:rPr>
        <w:t>.03</w:t>
      </w:r>
    </w:p>
    <w:p w:rsidR="00AE26DE" w:rsidRPr="00781AF5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1AF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แบบรับรองจริยธรรมและจรรยาบรรณทางวิชาการ</w:t>
      </w: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1AF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สำหรับผู้ขอ</w:t>
      </w: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เรื่องหลักเกณฑ์และวิธีการพิจารณาแต่งตั้งบุคคลให้ดำรงตำแหน่งทางผู้ช่วยศาสตราจารย์ รองศาสตราจารย์ และศาสตราจารย์  พ.ศ.2560 กำหนดให้ผู้ขอกำหนดตำแหน่งทางวิชาการ ต้องคำนึงถึงจริยธรรมและจรรยาบรรณทางวิชาการ 6 ประการ ดังนี้</w:t>
      </w:r>
    </w:p>
    <w:p w:rsidR="00AE26DE" w:rsidRPr="00781AF5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81AF5">
        <w:rPr>
          <w:rFonts w:ascii="TH SarabunIT๙" w:hAnsi="TH SarabunIT๙" w:cs="TH SarabunIT๙"/>
          <w:sz w:val="32"/>
          <w:szCs w:val="32"/>
        </w:rPr>
        <w:t>(</w:t>
      </w:r>
      <w:r w:rsidRPr="00781AF5">
        <w:rPr>
          <w:rFonts w:ascii="TH SarabunIT๙" w:hAnsi="TH SarabunIT๙" w:cs="TH SarabunIT๙"/>
          <w:sz w:val="32"/>
          <w:szCs w:val="32"/>
          <w:cs/>
        </w:rPr>
        <w:t>๑</w:t>
      </w:r>
      <w:r w:rsidRPr="00781AF5">
        <w:rPr>
          <w:rFonts w:ascii="TH SarabunIT๙" w:hAnsi="TH SarabunIT๙" w:cs="TH SarabunIT๙"/>
          <w:sz w:val="32"/>
          <w:szCs w:val="32"/>
        </w:rPr>
        <w:t xml:space="preserve">) </w:t>
      </w:r>
      <w:r w:rsidRPr="00781AF5">
        <w:rPr>
          <w:rFonts w:ascii="TH SarabunIT๙" w:hAnsi="TH SarabunIT๙" w:cs="TH SarabunIT๙"/>
          <w:sz w:val="32"/>
          <w:szCs w:val="32"/>
          <w:cs/>
        </w:rPr>
        <w:t>ต้องมีความซื่อสัตย์ทางวิชาการ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ไม่นำผลงานของผู้อื่นมาเป็นผลงานของตนและไม่ลอกเลียนผลงานของผู้อื่น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ไม่นำผลงานของตนเองในเรื่องเดียวกันไปเผยแพร่ในวารสารวิชาการมากกว่าหนึ่งฉบับ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รวมถึงไม่คัดลอกข้อความใด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ๆ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จากผลงานเดิมของตน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โดยไม่อ้างอิงผลงานเดิมตามหลักวิชาการ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ในลักษณะที่จะทำให้เข้าใจผิดว่าเป็นผลงานใหม่</w:t>
      </w:r>
    </w:p>
    <w:p w:rsidR="00AE26DE" w:rsidRPr="00781AF5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1AF5">
        <w:rPr>
          <w:rFonts w:ascii="TH SarabunIT๙" w:hAnsi="TH SarabunIT๙" w:cs="TH SarabunIT๙"/>
          <w:sz w:val="32"/>
          <w:szCs w:val="32"/>
        </w:rPr>
        <w:t>(</w:t>
      </w:r>
      <w:r w:rsidRPr="00781AF5">
        <w:rPr>
          <w:rFonts w:ascii="TH SarabunIT๙" w:hAnsi="TH SarabunIT๙" w:cs="TH SarabunIT๙"/>
          <w:sz w:val="32"/>
          <w:szCs w:val="32"/>
          <w:cs/>
        </w:rPr>
        <w:t>๒</w:t>
      </w:r>
      <w:r w:rsidRPr="00781AF5">
        <w:rPr>
          <w:rFonts w:ascii="TH SarabunIT๙" w:hAnsi="TH SarabunIT๙" w:cs="TH SarabunIT๙"/>
          <w:sz w:val="32"/>
          <w:szCs w:val="32"/>
        </w:rPr>
        <w:t xml:space="preserve">) </w:t>
      </w:r>
      <w:r w:rsidRPr="00781AF5">
        <w:rPr>
          <w:rFonts w:ascii="TH SarabunIT๙" w:hAnsi="TH SarabunIT๙" w:cs="TH SarabunIT๙"/>
          <w:sz w:val="32"/>
          <w:szCs w:val="32"/>
          <w:cs/>
        </w:rPr>
        <w:t>ต้องอ้างถึงบุคคลหรือแหล่งที่มาของข้อมูลที่นำมาใช้ในผลงานทางวิชาการของตนเองเพื่อแสดงหลักฐานของการค้นคว้า</w:t>
      </w:r>
    </w:p>
    <w:p w:rsidR="00AE26DE" w:rsidRPr="00781AF5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1AF5">
        <w:rPr>
          <w:rFonts w:ascii="TH SarabunIT๙" w:hAnsi="TH SarabunIT๙" w:cs="TH SarabunIT๙"/>
          <w:sz w:val="32"/>
          <w:szCs w:val="32"/>
        </w:rPr>
        <w:t>(</w:t>
      </w:r>
      <w:r w:rsidRPr="00781AF5">
        <w:rPr>
          <w:rFonts w:ascii="TH SarabunIT๙" w:hAnsi="TH SarabunIT๙" w:cs="TH SarabunIT๙"/>
          <w:sz w:val="32"/>
          <w:szCs w:val="32"/>
          <w:cs/>
        </w:rPr>
        <w:t>๓</w:t>
      </w:r>
      <w:r w:rsidRPr="00781AF5">
        <w:rPr>
          <w:rFonts w:ascii="TH SarabunIT๙" w:hAnsi="TH SarabunIT๙" w:cs="TH SarabunIT๙"/>
          <w:sz w:val="32"/>
          <w:szCs w:val="32"/>
        </w:rPr>
        <w:t xml:space="preserve">) </w:t>
      </w:r>
      <w:r w:rsidRPr="00781AF5">
        <w:rPr>
          <w:rFonts w:ascii="TH SarabunIT๙" w:hAnsi="TH SarabunIT๙" w:cs="TH SarabunIT๙"/>
          <w:sz w:val="32"/>
          <w:szCs w:val="32"/>
          <w:cs/>
        </w:rPr>
        <w:t>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:rsidR="00AE26DE" w:rsidRPr="00781AF5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1AF5">
        <w:rPr>
          <w:rFonts w:ascii="TH SarabunIT๙" w:hAnsi="TH SarabunIT๙" w:cs="TH SarabunIT๙"/>
          <w:sz w:val="32"/>
          <w:szCs w:val="32"/>
        </w:rPr>
        <w:t>(</w:t>
      </w:r>
      <w:r w:rsidRPr="00781AF5">
        <w:rPr>
          <w:rFonts w:ascii="TH SarabunIT๙" w:hAnsi="TH SarabunIT๙" w:cs="TH SarabunIT๙"/>
          <w:sz w:val="32"/>
          <w:szCs w:val="32"/>
          <w:cs/>
        </w:rPr>
        <w:t>๔</w:t>
      </w:r>
      <w:r w:rsidRPr="00781AF5">
        <w:rPr>
          <w:rFonts w:ascii="TH SarabunIT๙" w:hAnsi="TH SarabunIT๙" w:cs="TH SarabunIT๙"/>
          <w:sz w:val="32"/>
          <w:szCs w:val="32"/>
        </w:rPr>
        <w:t xml:space="preserve">) </w:t>
      </w:r>
      <w:r w:rsidRPr="00781AF5">
        <w:rPr>
          <w:rFonts w:ascii="TH SarabunIT๙" w:hAnsi="TH SarabunIT๙" w:cs="TH SarabunIT๙"/>
          <w:sz w:val="32"/>
          <w:szCs w:val="32"/>
          <w:cs/>
        </w:rPr>
        <w:t>ผลงานทางวิชาการต้องได้มาจากการศึกษาโดยใช้หลักวิชาการเป็นเกณฑ์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ปราศจากอคติ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และเสนอผลงานตามความเป็นจริง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ไม่จงใจเบี่ยงเบนผลการศึกษาหรือวิจัยโดยหวังผลประโยชน์ส่วนตัว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หรือเพื่อก่อให้เกิดความเสียหายแก่ผู้อื่น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และเสนอผลงานตามความเป็นจริงไม่ขยายข้อค้นพบ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โดยปราศจากการตรวจสอบยืนยันในทางวิชาการ</w:t>
      </w:r>
    </w:p>
    <w:p w:rsidR="00AE26DE" w:rsidRPr="00781AF5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1AF5">
        <w:rPr>
          <w:rFonts w:ascii="TH SarabunIT๙" w:hAnsi="TH SarabunIT๙" w:cs="TH SarabunIT๙"/>
          <w:sz w:val="32"/>
          <w:szCs w:val="32"/>
        </w:rPr>
        <w:t>(</w:t>
      </w:r>
      <w:r w:rsidRPr="00781AF5">
        <w:rPr>
          <w:rFonts w:ascii="TH SarabunIT๙" w:hAnsi="TH SarabunIT๙" w:cs="TH SarabunIT๙"/>
          <w:sz w:val="32"/>
          <w:szCs w:val="32"/>
          <w:cs/>
        </w:rPr>
        <w:t>๕</w:t>
      </w:r>
      <w:r w:rsidRPr="00781AF5">
        <w:rPr>
          <w:rFonts w:ascii="TH SarabunIT๙" w:hAnsi="TH SarabunIT๙" w:cs="TH SarabunIT๙"/>
          <w:sz w:val="32"/>
          <w:szCs w:val="32"/>
        </w:rPr>
        <w:t xml:space="preserve">) </w:t>
      </w:r>
      <w:r w:rsidRPr="00781AF5">
        <w:rPr>
          <w:rFonts w:ascii="TH SarabunIT๙" w:hAnsi="TH SarabunIT๙" w:cs="TH SarabunIT๙"/>
          <w:sz w:val="32"/>
          <w:szCs w:val="32"/>
          <w:cs/>
        </w:rPr>
        <w:t>ต้องนำผลงานไปใช้ประโยชน์ในทางที่ชอบธรรมและชอบด้วยกฎหมาย</w:t>
      </w: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81AF5">
        <w:rPr>
          <w:rFonts w:ascii="TH SarabunIT๙" w:hAnsi="TH SarabunIT๙" w:cs="TH SarabunIT๙"/>
          <w:sz w:val="32"/>
          <w:szCs w:val="32"/>
        </w:rPr>
        <w:t>(</w:t>
      </w:r>
      <w:r w:rsidRPr="00781AF5">
        <w:rPr>
          <w:rFonts w:ascii="TH SarabunIT๙" w:hAnsi="TH SarabunIT๙" w:cs="TH SarabunIT๙"/>
          <w:sz w:val="32"/>
          <w:szCs w:val="32"/>
          <w:cs/>
        </w:rPr>
        <w:t>๖</w:t>
      </w:r>
      <w:r w:rsidRPr="00781AF5">
        <w:rPr>
          <w:rFonts w:ascii="TH SarabunIT๙" w:hAnsi="TH SarabunIT๙" w:cs="TH SarabunIT๙"/>
          <w:sz w:val="32"/>
          <w:szCs w:val="32"/>
        </w:rPr>
        <w:t xml:space="preserve">) </w:t>
      </w:r>
      <w:r w:rsidRPr="00781AF5">
        <w:rPr>
          <w:rFonts w:ascii="TH SarabunIT๙" w:hAnsi="TH SarabunIT๙" w:cs="TH SarabunIT๙"/>
          <w:sz w:val="32"/>
          <w:szCs w:val="32"/>
          <w:cs/>
        </w:rPr>
        <w:t>หากผลงานทางวิชาการมีการใช้ข้อมูลจากการทำการวิจัยในคน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หรือสัตว์</w:t>
      </w:r>
      <w:r w:rsidRPr="00781AF5">
        <w:rPr>
          <w:rFonts w:ascii="TH SarabunIT๙" w:hAnsi="TH SarabunIT๙" w:cs="TH SarabunIT๙"/>
          <w:sz w:val="32"/>
          <w:szCs w:val="32"/>
        </w:rPr>
        <w:t xml:space="preserve"> </w:t>
      </w:r>
      <w:r w:rsidRPr="00781AF5">
        <w:rPr>
          <w:rFonts w:ascii="TH SarabunIT๙" w:hAnsi="TH SarabunIT๙" w:cs="TH SarabunIT๙"/>
          <w:sz w:val="32"/>
          <w:szCs w:val="32"/>
          <w:cs/>
        </w:rPr>
        <w:t>ผู้ขอตำแหน่งจะต้องยื่นหลักฐานแสดงการอนุญาตจากคณะกรรมการจริยธรรมการวิจัยของสถาบันที่มีการดำเนินการ</w:t>
      </w: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 ข้าพเจ้าได้ประพฤติและปฏิบัติตาม หลักจริยธรรมและจรรยาบรรณทางวิชาการที่กำหนดไว้ข้างต้นทุกประการ</w:t>
      </w: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</w:t>
      </w: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(.....................................................)</w:t>
      </w: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24D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สำหรับหน่วยงาน</w:t>
      </w: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คณะกรรมการประจำคณะ ในคราวประชุม ครั้งที่...............เมื่อวันที่..........เดือน.................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...........ได้รับทราบและตรวจสอบในเบื้องต้นแล้ว รับรองว่าผู้ขอกำหนดตำแหน่งทางวิชาการ ได้ประพฤติปฏิบัติตามหลักจริยธรรมและจรรยาบรรณทางวิชาการ ที่กำหนดไว้ข้างต้นทุกประการ </w:t>
      </w: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(ลงชื่อ)..............................................................คณบดี</w:t>
      </w: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(.....................................................)</w:t>
      </w:r>
    </w:p>
    <w:p w:rsidR="00AE26DE" w:rsidRDefault="00AE26DE" w:rsidP="00AE26DE">
      <w:pPr>
        <w:tabs>
          <w:tab w:val="left" w:pos="284"/>
          <w:tab w:val="left" w:pos="426"/>
          <w:tab w:val="left" w:pos="747"/>
          <w:tab w:val="left" w:pos="24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วันที่...............เดือน.....................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8A4FDA" w:rsidRDefault="008A4FDA"/>
    <w:sectPr w:rsidR="008A4FDA" w:rsidSect="00FD740A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DE"/>
    <w:rsid w:val="00051C4F"/>
    <w:rsid w:val="002046A4"/>
    <w:rsid w:val="004E2EF0"/>
    <w:rsid w:val="00523367"/>
    <w:rsid w:val="005D6F42"/>
    <w:rsid w:val="00645622"/>
    <w:rsid w:val="0076264E"/>
    <w:rsid w:val="008A4FDA"/>
    <w:rsid w:val="00922280"/>
    <w:rsid w:val="00A0579F"/>
    <w:rsid w:val="00AE26DE"/>
    <w:rsid w:val="00B07C1E"/>
    <w:rsid w:val="00C25B79"/>
    <w:rsid w:val="00C81FF9"/>
    <w:rsid w:val="00C942C9"/>
    <w:rsid w:val="00E3346F"/>
    <w:rsid w:val="00EB050E"/>
    <w:rsid w:val="00F142A3"/>
    <w:rsid w:val="00F808AC"/>
    <w:rsid w:val="00F87C65"/>
    <w:rsid w:val="00FA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DE"/>
    <w:pPr>
      <w:spacing w:after="200" w:line="276" w:lineRule="auto"/>
      <w:jc w:val="left"/>
    </w:pPr>
    <w:rPr>
      <w:rFonts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DE"/>
    <w:pPr>
      <w:spacing w:after="200" w:line="276" w:lineRule="auto"/>
      <w:jc w:val="left"/>
    </w:pPr>
    <w:rPr>
      <w:rFonts w:cstheme="min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kai</cp:lastModifiedBy>
  <cp:revision>2</cp:revision>
  <dcterms:created xsi:type="dcterms:W3CDTF">2021-03-05T04:58:00Z</dcterms:created>
  <dcterms:modified xsi:type="dcterms:W3CDTF">2021-03-05T04:58:00Z</dcterms:modified>
</cp:coreProperties>
</file>