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BE" w:rsidRPr="00951D06" w:rsidRDefault="00F06DBE" w:rsidP="00F06DBE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31968" behindDoc="1" locked="0" layoutInCell="1" allowOverlap="1" wp14:anchorId="04CFB3A5" wp14:editId="2F2B7E75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F06DBE" w:rsidRPr="002B1B19" w:rsidRDefault="00F06DBE" w:rsidP="00F06DBE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F06DBE" w:rsidRPr="00FD059E" w:rsidRDefault="00F06DBE" w:rsidP="00F06DBE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329F2D37" wp14:editId="1F96613D">
                <wp:simplePos x="0" y="0"/>
                <wp:positionH relativeFrom="column">
                  <wp:posOffset>787400</wp:posOffset>
                </wp:positionH>
                <wp:positionV relativeFrom="paragraph">
                  <wp:posOffset>227329</wp:posOffset>
                </wp:positionV>
                <wp:extent cx="4953000" cy="0"/>
                <wp:effectExtent l="0" t="0" r="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502A6" id="ตัวเชื่อมต่อตรง 21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pt,17.9pt" to="45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">
                <v:stroke dashstyle="1 1" endcap="round"/>
              </v:line>
            </w:pict>
          </mc:Fallback>
        </mc:AlternateContent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มหาวิทยาลัยราช</w:t>
      </w:r>
      <w:proofErr w:type="spellStart"/>
      <w:r w:rsidRPr="00FD059E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FD059E">
        <w:rPr>
          <w:rFonts w:ascii="TH SarabunPSK" w:hAnsi="TH SarabunPSK" w:cs="TH SarabunPSK"/>
          <w:sz w:val="32"/>
          <w:szCs w:val="32"/>
          <w:cs/>
        </w:rPr>
        <w:t xml:space="preserve">สงขลา  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06DBE" w:rsidRPr="00FD059E" w:rsidRDefault="00F06DBE" w:rsidP="00F06DBE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671D14DC" wp14:editId="61B6227F">
                <wp:simplePos x="0" y="0"/>
                <wp:positionH relativeFrom="column">
                  <wp:posOffset>3228340</wp:posOffset>
                </wp:positionH>
                <wp:positionV relativeFrom="paragraph">
                  <wp:posOffset>220344</wp:posOffset>
                </wp:positionV>
                <wp:extent cx="2512060" cy="5715"/>
                <wp:effectExtent l="0" t="0" r="21590" b="32385"/>
                <wp:wrapNone/>
                <wp:docPr id="22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060" cy="57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327E9" id="ตัวเชื่อมต่อตรง 6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2pt,17.35pt" to="45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23565587" wp14:editId="421BEB64">
                <wp:simplePos x="0" y="0"/>
                <wp:positionH relativeFrom="column">
                  <wp:posOffset>99060</wp:posOffset>
                </wp:positionH>
                <wp:positionV relativeFrom="paragraph">
                  <wp:posOffset>213359</wp:posOffset>
                </wp:positionV>
                <wp:extent cx="2719705" cy="0"/>
                <wp:effectExtent l="0" t="0" r="23495" b="19050"/>
                <wp:wrapNone/>
                <wp:docPr id="23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97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30942" id="ตัวเชื่อมต่อตรง 2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6.8pt" to="221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FD059E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FD05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06DBE" w:rsidRDefault="00F06DBE" w:rsidP="004D326D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2242E1" wp14:editId="716C8CA0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07025" cy="0"/>
                <wp:effectExtent l="9525" t="8890" r="12700" b="10160"/>
                <wp:wrapNone/>
                <wp:docPr id="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F7849" id="Line 2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UrJwIAAE4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ขอนำส่ง</w:t>
      </w:r>
      <w:r w:rsidR="004D326D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F1362F">
        <w:rPr>
          <w:rFonts w:ascii="TH SarabunPSK" w:hAnsi="TH SarabunPSK" w:cs="TH SarabunPSK" w:hint="cs"/>
          <w:sz w:val="32"/>
          <w:szCs w:val="32"/>
          <w:cs/>
        </w:rPr>
        <w:t>และขออนุมัติเบิกเงิน</w:t>
      </w:r>
      <w:r w:rsidR="004D326D">
        <w:rPr>
          <w:rFonts w:ascii="TH SarabunPSK" w:hAnsi="TH SarabunPSK" w:cs="TH SarabunPSK" w:hint="cs"/>
          <w:sz w:val="32"/>
          <w:szCs w:val="32"/>
          <w:cs/>
        </w:rPr>
        <w:t>ในการให้</w:t>
      </w:r>
      <w:r>
        <w:rPr>
          <w:rFonts w:ascii="TH SarabunPSK" w:hAnsi="TH SarabunPSK" w:cs="TH SarabunPSK" w:hint="cs"/>
          <w:sz w:val="32"/>
          <w:szCs w:val="32"/>
          <w:cs/>
        </w:rPr>
        <w:t>บริการวิช</w:t>
      </w:r>
      <w:r w:rsidR="00E15206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การกับหน่วยงานภายนอกมหาวิทยาลัย</w:t>
      </w:r>
    </w:p>
    <w:p w:rsidR="00F06DBE" w:rsidRPr="00402D34" w:rsidRDefault="00F06DBE" w:rsidP="00F06DBE">
      <w:pPr>
        <w:tabs>
          <w:tab w:val="left" w:pos="9000"/>
        </w:tabs>
        <w:rPr>
          <w:rFonts w:ascii="TH SarabunPSK" w:hAnsi="TH SarabunPSK" w:cs="TH SarabunPSK"/>
          <w:spacing w:val="-4"/>
          <w:sz w:val="16"/>
          <w:szCs w:val="16"/>
        </w:rPr>
      </w:pPr>
    </w:p>
    <w:p w:rsidR="00F06DBE" w:rsidRPr="00FD059E" w:rsidRDefault="00F06DBE" w:rsidP="00F06DBE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</w:t>
      </w:r>
    </w:p>
    <w:p w:rsidR="00F06DBE" w:rsidRPr="00E749A8" w:rsidRDefault="00F06DBE" w:rsidP="00F06DBE">
      <w:pPr>
        <w:tabs>
          <w:tab w:val="left" w:pos="1418"/>
          <w:tab w:val="left" w:pos="4536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เรื่องเดิม</w:t>
      </w:r>
    </w:p>
    <w:p w:rsidR="00F06DBE" w:rsidRDefault="00F06DBE" w:rsidP="00F06DBE">
      <w:pPr>
        <w:pStyle w:val="a3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D059E"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 ว่าด้วยการปฏิบัติงานบริการวิชาการกับหน่วยงานภายนอกมหาวิทยาลัย ประกาศ ณ วันที่ 20 เมษายน พ.ศ. 2567 ซึ่งเป็นการปฏิบัติงานกับหน่วยงานภายนอก ตามข้อ 4 (2) โดยใช้เวลาราชการ นั้</w:t>
      </w:r>
      <w:r w:rsidRPr="00E749A8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F06DBE" w:rsidRPr="00F06DBE" w:rsidRDefault="00F06DBE" w:rsidP="00F06DBE">
      <w:pPr>
        <w:pStyle w:val="a3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:rsidR="00F06DBE" w:rsidRPr="00E749A8" w:rsidRDefault="00F06DBE" w:rsidP="00F06DBE">
      <w:pPr>
        <w:tabs>
          <w:tab w:val="left" w:pos="1418"/>
          <w:tab w:val="left" w:pos="453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</w:t>
      </w:r>
    </w:p>
    <w:p w:rsidR="00F06DBE" w:rsidRPr="00FD5AA9" w:rsidRDefault="00F06DBE" w:rsidP="00331A5B">
      <w:pPr>
        <w:pStyle w:val="a3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  <w:r w:rsidRPr="00FD5AA9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อาจารย์ประจำคณะวิทยาศาสตร์และเทคโนโลยี สาขาวิชา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31A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ได้รับเชิญจาก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E26EBE"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>ชื่อ</w:t>
      </w:r>
      <w:r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>หน่วยงานที่เชิญเป็นวิทยากร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E26E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เป็นวิทยากร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331A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26EBE"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>(ชื่อโครงการ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        </w:t>
      </w:r>
      <w:r w:rsidR="00331A5B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331A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331A5B" w:rsidRPr="00331A5B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31A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331A5B" w:rsidRPr="00331A5B">
        <w:rPr>
          <w:rFonts w:ascii="TH SarabunPSK" w:hAnsi="TH SarabunPSK" w:cs="TH SarabunPSK" w:hint="cs"/>
          <w:sz w:val="32"/>
          <w:szCs w:val="32"/>
          <w:cs/>
        </w:rPr>
        <w:t>พ.ศ</w:t>
      </w:r>
      <w:r w:rsidR="00331A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</w:t>
      </w:r>
      <w:r w:rsidR="00E15206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>(สถานที่จัดโครงการ)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331A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. 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E26EBE">
        <w:rPr>
          <w:rFonts w:ascii="TH SarabunPSK" w:hAnsi="TH SarabunPSK" w:cs="TH SarabunPSK" w:hint="cs"/>
          <w:sz w:val="32"/>
          <w:szCs w:val="32"/>
          <w:cs/>
        </w:rPr>
        <w:t>.</w:t>
      </w:r>
      <w:r w:rsidR="00E15206">
        <w:rPr>
          <w:rFonts w:ascii="TH SarabunPSK" w:hAnsi="TH SarabunPSK" w:cs="TH SarabunPSK" w:hint="cs"/>
          <w:sz w:val="32"/>
          <w:szCs w:val="32"/>
          <w:cs/>
        </w:rPr>
        <w:t>ได้รับค่าตอบแทน เป็นเงินทั้งสิ้น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E15206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06DBE" w:rsidRPr="00F06DBE" w:rsidRDefault="00F06DBE" w:rsidP="00F06DBE">
      <w:pPr>
        <w:pStyle w:val="a3"/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F06DBE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:rsidR="00F06DBE" w:rsidRDefault="00F06DBE" w:rsidP="00F06DBE">
      <w:pPr>
        <w:tabs>
          <w:tab w:val="left" w:pos="1440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ข้อกฎหมาย/ระเบียบที่เกี่ยวข้อง</w:t>
      </w:r>
    </w:p>
    <w:p w:rsidR="00F06DBE" w:rsidRPr="00BE3C3E" w:rsidRDefault="00F06DBE" w:rsidP="00F06DBE">
      <w:pPr>
        <w:tabs>
          <w:tab w:val="left" w:pos="144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7C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7C96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 ว่าด้วยการปฏิบัติงานบริการวิชาการกับหน่วยงานภายนอกมหาวิทยาลัย พ.ศ. 2567</w:t>
      </w:r>
      <w:r w:rsidR="00E15206">
        <w:rPr>
          <w:rFonts w:ascii="TH SarabunPSK" w:hAnsi="TH SarabunPSK" w:cs="TH SarabunPSK" w:hint="cs"/>
          <w:sz w:val="32"/>
          <w:szCs w:val="32"/>
          <w:cs/>
        </w:rPr>
        <w:t xml:space="preserve"> ข้อ 7 ข้อ 10 วรรคสอง</w:t>
      </w:r>
    </w:p>
    <w:p w:rsidR="00F06DBE" w:rsidRDefault="00F06DBE" w:rsidP="00F06DBE">
      <w:pPr>
        <w:tabs>
          <w:tab w:val="left" w:pos="144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 เรื่อง นโยบายการจัดบริการและบริหารเงินรายได้ของคณะวิทยาศาสตร์และเทคโนโลยี</w:t>
      </w:r>
    </w:p>
    <w:p w:rsidR="00F06DBE" w:rsidRDefault="00F06DBE" w:rsidP="00F06DBE">
      <w:pPr>
        <w:tabs>
          <w:tab w:val="left" w:pos="144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 เรื่อง หลักเกณฑ์ วิธีการบริหารจัดการเงินรายได้และแนวปฏิบัติในการรับเงิน การนำส่งเงิน การเบิกจ่าย และการเก็บรักษาเงินรายได้ของคณะวิทยาศาสตร์และเทคโนโลยี</w:t>
      </w:r>
    </w:p>
    <w:p w:rsidR="00F06DBE" w:rsidRPr="00F06DBE" w:rsidRDefault="00F06DBE" w:rsidP="00F06DBE">
      <w:pPr>
        <w:tabs>
          <w:tab w:val="left" w:pos="1440"/>
          <w:tab w:val="left" w:pos="1701"/>
        </w:tabs>
        <w:rPr>
          <w:rFonts w:ascii="TH SarabunPSK" w:hAnsi="TH SarabunPSK" w:cs="TH SarabunPSK"/>
          <w:sz w:val="16"/>
          <w:szCs w:val="16"/>
          <w:cs/>
        </w:rPr>
      </w:pPr>
    </w:p>
    <w:p w:rsidR="00F06DBE" w:rsidRPr="00E749A8" w:rsidRDefault="00F06DBE" w:rsidP="00F06DBE">
      <w:pPr>
        <w:tabs>
          <w:tab w:val="left" w:pos="1440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ข้อพิจารณา/ข้อเสนอแนะ</w:t>
      </w:r>
    </w:p>
    <w:p w:rsidR="00A62CF5" w:rsidRDefault="00F06DBE" w:rsidP="00726A75">
      <w:pPr>
        <w:rPr>
          <w:rFonts w:ascii="TH SarabunPSK" w:hAnsi="TH SarabunPSK" w:cs="TH SarabunPSK"/>
          <w:sz w:val="32"/>
          <w:szCs w:val="32"/>
          <w:cs/>
        </w:rPr>
      </w:pPr>
      <w:r w:rsidRPr="00E15206">
        <w:rPr>
          <w:rFonts w:ascii="TH SarabunPSK" w:hAnsi="TH SarabunPSK" w:cs="TH SarabunPSK"/>
          <w:sz w:val="32"/>
          <w:szCs w:val="32"/>
          <w:cs/>
        </w:rPr>
        <w:tab/>
      </w:r>
      <w:r w:rsidRPr="00E15206">
        <w:rPr>
          <w:rFonts w:ascii="TH SarabunPSK" w:hAnsi="TH SarabunPSK" w:cs="TH SarabunPSK"/>
          <w:sz w:val="32"/>
          <w:szCs w:val="32"/>
          <w:cs/>
        </w:rPr>
        <w:tab/>
      </w:r>
      <w:r w:rsidRPr="00E15206">
        <w:rPr>
          <w:rFonts w:ascii="TH SarabunPSK" w:hAnsi="TH SarabunPSK" w:cs="TH SarabunPSK" w:hint="cs"/>
          <w:sz w:val="32"/>
          <w:szCs w:val="32"/>
          <w:cs/>
        </w:rPr>
        <w:t>ทั้งนี้ ข้าพเจ้าขอนำส่งเงิน</w:t>
      </w:r>
      <w:r w:rsidR="00F1362F">
        <w:rPr>
          <w:rFonts w:ascii="TH SarabunPSK" w:hAnsi="TH SarabunPSK" w:cs="TH SarabunPSK" w:hint="cs"/>
          <w:sz w:val="32"/>
          <w:szCs w:val="32"/>
          <w:cs/>
        </w:rPr>
        <w:t>และขออนุมัติเบิกเงิน</w:t>
      </w:r>
      <w:r w:rsidRPr="00E15206">
        <w:rPr>
          <w:rFonts w:ascii="TH SarabunPSK" w:hAnsi="TH SarabunPSK" w:cs="TH SarabunPSK" w:hint="cs"/>
          <w:sz w:val="32"/>
          <w:szCs w:val="32"/>
          <w:cs/>
        </w:rPr>
        <w:t xml:space="preserve">จากการบริการวิชาการกับหน่วยงานภายนอก </w:t>
      </w:r>
      <w:r w:rsidR="00E15206" w:rsidRPr="00E15206">
        <w:rPr>
          <w:rFonts w:ascii="TH SarabunPSK" w:hAnsi="TH SarabunPSK" w:cs="TH SarabunPSK" w:hint="cs"/>
          <w:sz w:val="32"/>
          <w:szCs w:val="32"/>
          <w:cs/>
        </w:rPr>
        <w:t xml:space="preserve">ร้อยละ 10 </w:t>
      </w:r>
      <w:r w:rsidRPr="00E15206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E15206">
        <w:rPr>
          <w:rFonts w:ascii="TH SarabunPSK" w:hAnsi="TH SarabunPSK" w:cs="TH SarabunPSK" w:hint="cs"/>
          <w:sz w:val="32"/>
          <w:szCs w:val="32"/>
          <w:cs/>
        </w:rPr>
        <w:t>...</w:t>
      </w:r>
      <w:r w:rsidR="00E26EBE"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E26EBE"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15206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E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F136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E26E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F06DBE" w:rsidRDefault="00F06DBE" w:rsidP="00E1520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6DBE" w:rsidRPr="00F06DBE" w:rsidRDefault="00F06DBE" w:rsidP="00F06DBE">
      <w:pPr>
        <w:rPr>
          <w:rFonts w:ascii="TH SarabunPSK" w:hAnsi="TH SarabunPSK" w:cs="TH SarabunPSK"/>
          <w:sz w:val="16"/>
          <w:szCs w:val="16"/>
          <w:cs/>
        </w:rPr>
      </w:pPr>
    </w:p>
    <w:p w:rsidR="00F06DBE" w:rsidRPr="00FD059E" w:rsidRDefault="00F06DBE" w:rsidP="00F06DB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06DBE" w:rsidRDefault="00F06DBE" w:rsidP="00F06DBE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F06DBE" w:rsidRPr="00FF0808" w:rsidRDefault="00F06DBE" w:rsidP="00F06DBE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F06DBE" w:rsidRDefault="00F06DBE" w:rsidP="00F06DBE">
      <w:pPr>
        <w:tabs>
          <w:tab w:val="left" w:pos="1440"/>
          <w:tab w:val="left" w:pos="1701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  <w:r w:rsidRPr="00FF080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FF080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06DBE" w:rsidRDefault="00FE3926" w:rsidP="00F06DBE">
      <w:pPr>
        <w:tabs>
          <w:tab w:val="left" w:pos="1440"/>
          <w:tab w:val="left" w:pos="1701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 w:rsidR="00F06DBE" w:rsidRPr="00FF0808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</w:p>
    <w:p w:rsidR="00E15206" w:rsidRDefault="00F1362F" w:rsidP="000A4105">
      <w:pPr>
        <w:tabs>
          <w:tab w:val="left" w:pos="1440"/>
          <w:tab w:val="left" w:pos="1701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</w:t>
      </w:r>
      <w:bookmarkStart w:id="0" w:name="_GoBack"/>
      <w:bookmarkEnd w:id="0"/>
    </w:p>
    <w:p w:rsidR="004D326D" w:rsidRDefault="004D326D" w:rsidP="00E15206">
      <w:pPr>
        <w:tabs>
          <w:tab w:val="left" w:pos="1440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D326D" w:rsidRDefault="004D326D" w:rsidP="00E15206">
      <w:pPr>
        <w:tabs>
          <w:tab w:val="left" w:pos="1440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sectPr w:rsidR="004D326D" w:rsidSect="009B0466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66"/>
    <w:rsid w:val="00041B4F"/>
    <w:rsid w:val="00054EA7"/>
    <w:rsid w:val="00076935"/>
    <w:rsid w:val="00086B56"/>
    <w:rsid w:val="000A4105"/>
    <w:rsid w:val="0012024B"/>
    <w:rsid w:val="001338CF"/>
    <w:rsid w:val="0013490C"/>
    <w:rsid w:val="0014761E"/>
    <w:rsid w:val="001A13AF"/>
    <w:rsid w:val="001A45EB"/>
    <w:rsid w:val="001D41F5"/>
    <w:rsid w:val="001E184C"/>
    <w:rsid w:val="00213609"/>
    <w:rsid w:val="00235485"/>
    <w:rsid w:val="0026001B"/>
    <w:rsid w:val="002B1B19"/>
    <w:rsid w:val="002C21C6"/>
    <w:rsid w:val="002C35B0"/>
    <w:rsid w:val="002E3A0F"/>
    <w:rsid w:val="002F6FD8"/>
    <w:rsid w:val="00331A5B"/>
    <w:rsid w:val="00361541"/>
    <w:rsid w:val="0037126D"/>
    <w:rsid w:val="00376BCB"/>
    <w:rsid w:val="00385BF6"/>
    <w:rsid w:val="003A718B"/>
    <w:rsid w:val="003D5232"/>
    <w:rsid w:val="003F44A4"/>
    <w:rsid w:val="00401A77"/>
    <w:rsid w:val="00427D08"/>
    <w:rsid w:val="00472E27"/>
    <w:rsid w:val="004835E3"/>
    <w:rsid w:val="0049535E"/>
    <w:rsid w:val="00497F7E"/>
    <w:rsid w:val="004D326D"/>
    <w:rsid w:val="00512A2E"/>
    <w:rsid w:val="00527BFA"/>
    <w:rsid w:val="00546D38"/>
    <w:rsid w:val="005666E6"/>
    <w:rsid w:val="00591EAF"/>
    <w:rsid w:val="005B14BD"/>
    <w:rsid w:val="005F7748"/>
    <w:rsid w:val="00627708"/>
    <w:rsid w:val="006842BF"/>
    <w:rsid w:val="006A5131"/>
    <w:rsid w:val="006D71D1"/>
    <w:rsid w:val="007122E1"/>
    <w:rsid w:val="00724F9F"/>
    <w:rsid w:val="00726A75"/>
    <w:rsid w:val="007930B0"/>
    <w:rsid w:val="007A243D"/>
    <w:rsid w:val="007D0FAC"/>
    <w:rsid w:val="00865205"/>
    <w:rsid w:val="00866CD9"/>
    <w:rsid w:val="008C1DC4"/>
    <w:rsid w:val="008D04E1"/>
    <w:rsid w:val="008E1EF7"/>
    <w:rsid w:val="009055C5"/>
    <w:rsid w:val="009B0466"/>
    <w:rsid w:val="009C7462"/>
    <w:rsid w:val="00A31859"/>
    <w:rsid w:val="00A62CF5"/>
    <w:rsid w:val="00A72DC6"/>
    <w:rsid w:val="00A75833"/>
    <w:rsid w:val="00AB5B93"/>
    <w:rsid w:val="00AC1209"/>
    <w:rsid w:val="00AC1A16"/>
    <w:rsid w:val="00AD1CAF"/>
    <w:rsid w:val="00B358C4"/>
    <w:rsid w:val="00B74605"/>
    <w:rsid w:val="00BA0DC5"/>
    <w:rsid w:val="00BC62F2"/>
    <w:rsid w:val="00BC6798"/>
    <w:rsid w:val="00BE159C"/>
    <w:rsid w:val="00BE2004"/>
    <w:rsid w:val="00BE3C3E"/>
    <w:rsid w:val="00BE7F19"/>
    <w:rsid w:val="00BF1240"/>
    <w:rsid w:val="00C10DCD"/>
    <w:rsid w:val="00C37731"/>
    <w:rsid w:val="00C74EE8"/>
    <w:rsid w:val="00C93B26"/>
    <w:rsid w:val="00CA46D8"/>
    <w:rsid w:val="00CB25D3"/>
    <w:rsid w:val="00D10BCF"/>
    <w:rsid w:val="00D16A2E"/>
    <w:rsid w:val="00D37425"/>
    <w:rsid w:val="00D544B4"/>
    <w:rsid w:val="00D70166"/>
    <w:rsid w:val="00D7447A"/>
    <w:rsid w:val="00D750CE"/>
    <w:rsid w:val="00DA086C"/>
    <w:rsid w:val="00E06963"/>
    <w:rsid w:val="00E15206"/>
    <w:rsid w:val="00E1675B"/>
    <w:rsid w:val="00E26EBE"/>
    <w:rsid w:val="00E53A3A"/>
    <w:rsid w:val="00E64084"/>
    <w:rsid w:val="00E90C56"/>
    <w:rsid w:val="00E973D6"/>
    <w:rsid w:val="00EA5E07"/>
    <w:rsid w:val="00EF19BE"/>
    <w:rsid w:val="00F06DBE"/>
    <w:rsid w:val="00F1362F"/>
    <w:rsid w:val="00F24425"/>
    <w:rsid w:val="00F261D3"/>
    <w:rsid w:val="00F36B9F"/>
    <w:rsid w:val="00F41C6D"/>
    <w:rsid w:val="00F56D16"/>
    <w:rsid w:val="00F7378C"/>
    <w:rsid w:val="00F86C0D"/>
    <w:rsid w:val="00F8722F"/>
    <w:rsid w:val="00F938F5"/>
    <w:rsid w:val="00FD5AA9"/>
    <w:rsid w:val="00FE3926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5D75"/>
  <w15:docId w15:val="{BA319013-F94B-43DF-806D-097DA40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166"/>
    <w:pPr>
      <w:spacing w:line="240" w:lineRule="auto"/>
      <w:jc w:val="left"/>
    </w:pPr>
    <w:rPr>
      <w:rFonts w:ascii="AngsanaUPC" w:eastAsia="Times New Roman" w:hAnsi="AngsanaUPC" w:cs="Angsan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0166"/>
    <w:pPr>
      <w:tabs>
        <w:tab w:val="left" w:pos="1170"/>
        <w:tab w:val="left" w:pos="1260"/>
      </w:tabs>
      <w:jc w:val="both"/>
    </w:pPr>
  </w:style>
  <w:style w:type="character" w:customStyle="1" w:styleId="a4">
    <w:name w:val="เนื้อความ อักขระ"/>
    <w:basedOn w:val="a0"/>
    <w:link w:val="a3"/>
    <w:rsid w:val="00D70166"/>
    <w:rPr>
      <w:rFonts w:ascii="AngsanaUPC" w:eastAsia="Times New Roman" w:hAnsi="AngsanaUPC" w:cs="AngsanaUPC"/>
      <w:sz w:val="34"/>
      <w:szCs w:val="34"/>
    </w:rPr>
  </w:style>
  <w:style w:type="table" w:styleId="a5">
    <w:name w:val="Table Grid"/>
    <w:basedOn w:val="a1"/>
    <w:uiPriority w:val="59"/>
    <w:rsid w:val="00BC67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42BF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42BF"/>
    <w:rPr>
      <w:rFonts w:ascii="Leelawadee" w:eastAsia="Times New Roman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BE3C3E"/>
    <w:pPr>
      <w:ind w:left="720"/>
      <w:contextualSpacing/>
    </w:pPr>
    <w:rPr>
      <w:rFonts w:cs="Angsana New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BBD2-EEE3-4CBD-916F-D3B3C3B4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gift</dc:creator>
  <cp:lastModifiedBy>User</cp:lastModifiedBy>
  <cp:revision>15</cp:revision>
  <cp:lastPrinted>2024-06-19T05:50:00Z</cp:lastPrinted>
  <dcterms:created xsi:type="dcterms:W3CDTF">2024-06-19T01:29:00Z</dcterms:created>
  <dcterms:modified xsi:type="dcterms:W3CDTF">2024-10-26T02:08:00Z</dcterms:modified>
</cp:coreProperties>
</file>